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1B69E" w14:textId="77777777" w:rsidR="00B459EB" w:rsidRPr="00647B71" w:rsidRDefault="00B459EB" w:rsidP="00474D33">
      <w:pPr>
        <w:jc w:val="center"/>
        <w:rPr>
          <w:rFonts w:ascii="Garamond" w:hAnsi="Garamond"/>
          <w:b/>
          <w:sz w:val="16"/>
          <w:szCs w:val="16"/>
        </w:rPr>
      </w:pPr>
    </w:p>
    <w:p w14:paraId="5227A1A4" w14:textId="6DA83E2E" w:rsidR="007A4C36" w:rsidRDefault="0054365A" w:rsidP="00850C9B">
      <w:pPr>
        <w:ind w:left="-709" w:right="-341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753B3D">
        <w:rPr>
          <w:rFonts w:ascii="Arial" w:hAnsi="Arial" w:cs="Arial"/>
          <w:b/>
          <w:sz w:val="28"/>
          <w:szCs w:val="28"/>
        </w:rPr>
        <w:t>5</w:t>
      </w:r>
      <w:r w:rsidR="000E643D" w:rsidRPr="003F5F2C">
        <w:rPr>
          <w:rFonts w:ascii="Arial" w:hAnsi="Arial" w:cs="Arial"/>
          <w:b/>
          <w:sz w:val="28"/>
          <w:szCs w:val="28"/>
        </w:rPr>
        <w:t xml:space="preserve"> </w:t>
      </w:r>
      <w:r w:rsidR="003F5F2C" w:rsidRPr="003F5F2C">
        <w:rPr>
          <w:rFonts w:ascii="Arial" w:hAnsi="Arial" w:cs="Arial"/>
          <w:b/>
          <w:sz w:val="28"/>
          <w:szCs w:val="28"/>
        </w:rPr>
        <w:t xml:space="preserve">ACGR Award for </w:t>
      </w:r>
      <w:r w:rsidR="00850C9B" w:rsidRPr="00850C9B">
        <w:rPr>
          <w:rFonts w:ascii="Arial" w:hAnsi="Arial" w:cs="Arial"/>
          <w:b/>
          <w:sz w:val="28"/>
          <w:szCs w:val="28"/>
          <w:lang w:val="en-US"/>
        </w:rPr>
        <w:t>Excellence in Graduate Research</w:t>
      </w:r>
      <w:r w:rsidR="004C3771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F41AA8">
        <w:rPr>
          <w:rFonts w:ascii="Arial" w:hAnsi="Arial" w:cs="Arial"/>
          <w:b/>
          <w:sz w:val="28"/>
          <w:szCs w:val="28"/>
          <w:lang w:val="en-US"/>
        </w:rPr>
        <w:t xml:space="preserve">Indigenous </w:t>
      </w:r>
      <w:r w:rsidR="001E5F67">
        <w:rPr>
          <w:rFonts w:ascii="Arial" w:hAnsi="Arial" w:cs="Arial"/>
          <w:b/>
          <w:sz w:val="28"/>
          <w:szCs w:val="28"/>
          <w:lang w:val="en-US"/>
        </w:rPr>
        <w:t xml:space="preserve">Excellence </w:t>
      </w:r>
      <w:r w:rsidR="00F41AA8">
        <w:rPr>
          <w:rFonts w:ascii="Arial" w:hAnsi="Arial" w:cs="Arial"/>
          <w:b/>
          <w:sz w:val="28"/>
          <w:szCs w:val="28"/>
          <w:lang w:val="en-US"/>
        </w:rPr>
        <w:t>and Empowerment</w:t>
      </w:r>
    </w:p>
    <w:p w14:paraId="37228B02" w14:textId="77777777" w:rsidR="00AD60FC" w:rsidRDefault="00AD60FC" w:rsidP="007B2B59">
      <w:pPr>
        <w:ind w:right="-341" w:hanging="709"/>
        <w:rPr>
          <w:rFonts w:ascii="Arial" w:hAnsi="Arial" w:cs="Arial"/>
          <w:b/>
          <w:sz w:val="28"/>
          <w:szCs w:val="28"/>
        </w:rPr>
      </w:pPr>
    </w:p>
    <w:p w14:paraId="27D04454" w14:textId="36E3C229" w:rsidR="00D06D2C" w:rsidRPr="00D06D2C" w:rsidRDefault="00D06D2C" w:rsidP="00D06D2C">
      <w:pPr>
        <w:ind w:left="-709" w:right="-341"/>
        <w:rPr>
          <w:rFonts w:ascii="Arial" w:eastAsiaTheme="minorEastAsia" w:hAnsi="Arial" w:cs="Arial"/>
          <w:sz w:val="22"/>
          <w:szCs w:val="22"/>
        </w:rPr>
      </w:pPr>
      <w:r w:rsidRPr="00D06D2C">
        <w:rPr>
          <w:rFonts w:ascii="Arial" w:eastAsiaTheme="minorEastAsia" w:hAnsi="Arial" w:cs="Arial"/>
          <w:sz w:val="22"/>
          <w:szCs w:val="22"/>
        </w:rPr>
        <w:t xml:space="preserve">This will be awarded to an </w:t>
      </w:r>
      <w:r w:rsidR="00472582">
        <w:rPr>
          <w:rFonts w:ascii="Arial" w:eastAsiaTheme="minorEastAsia" w:hAnsi="Arial" w:cs="Arial"/>
          <w:sz w:val="22"/>
          <w:szCs w:val="22"/>
        </w:rPr>
        <w:t xml:space="preserve">Aboriginal or Torres Strait Islander </w:t>
      </w:r>
      <w:r w:rsidRPr="00D06D2C">
        <w:rPr>
          <w:rFonts w:ascii="Arial" w:eastAsiaTheme="minorEastAsia" w:hAnsi="Arial" w:cs="Arial"/>
          <w:sz w:val="22"/>
          <w:szCs w:val="22"/>
        </w:rPr>
        <w:t xml:space="preserve">individual </w:t>
      </w:r>
      <w:r w:rsidR="000D79C3">
        <w:rPr>
          <w:rFonts w:ascii="Arial" w:eastAsiaTheme="minorEastAsia" w:hAnsi="Arial" w:cs="Arial"/>
          <w:sz w:val="22"/>
          <w:szCs w:val="22"/>
        </w:rPr>
        <w:t xml:space="preserve">or team </w:t>
      </w:r>
      <w:r w:rsidR="001737DE">
        <w:rPr>
          <w:rFonts w:ascii="Arial" w:eastAsiaTheme="minorEastAsia" w:hAnsi="Arial" w:cs="Arial"/>
          <w:sz w:val="22"/>
          <w:szCs w:val="22"/>
        </w:rPr>
        <w:t xml:space="preserve">who have excelled in </w:t>
      </w:r>
      <w:r w:rsidR="00726C12">
        <w:rPr>
          <w:rFonts w:ascii="Arial" w:eastAsiaTheme="minorEastAsia" w:hAnsi="Arial" w:cs="Arial"/>
          <w:sz w:val="22"/>
          <w:szCs w:val="22"/>
        </w:rPr>
        <w:t>the Indigenous Graduate Research space</w:t>
      </w:r>
      <w:r w:rsidRPr="00D06D2C">
        <w:rPr>
          <w:rFonts w:ascii="Arial" w:eastAsiaTheme="minorEastAsia" w:hAnsi="Arial" w:cs="Arial"/>
          <w:sz w:val="22"/>
          <w:szCs w:val="22"/>
        </w:rPr>
        <w:t>. Institutional Deans of Graduate Research, or equivalent, are not eligible for this award.</w:t>
      </w:r>
    </w:p>
    <w:p w14:paraId="2E0A9D53" w14:textId="77777777" w:rsidR="00850C9B" w:rsidRPr="00AC25A2" w:rsidRDefault="00850C9B" w:rsidP="00850C9B">
      <w:pPr>
        <w:ind w:left="-709" w:right="-341"/>
        <w:rPr>
          <w:rFonts w:ascii="Garamond" w:hAnsi="Garamond"/>
        </w:rPr>
      </w:pP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970"/>
        <w:gridCol w:w="2182"/>
        <w:gridCol w:w="3349"/>
      </w:tblGrid>
      <w:tr w:rsidR="007151D3" w:rsidRPr="00235E61" w14:paraId="5903140F" w14:textId="77777777" w:rsidTr="004D3F40"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68427804" w14:textId="6A896FF5" w:rsidR="007151D3" w:rsidRPr="00235E61" w:rsidRDefault="00FD131E" w:rsidP="003F5F2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Nominee</w:t>
            </w:r>
            <w:r w:rsidR="002E16FE" w:rsidRPr="00235E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5F2C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F568B2" w:rsidRPr="00235E61" w14:paraId="0E564791" w14:textId="77777777" w:rsidTr="004D3F40"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14:paraId="38BEE4A4" w14:textId="5A3E0F09" w:rsidR="00F568B2" w:rsidRPr="00235E61" w:rsidRDefault="00FD131E" w:rsidP="00235E61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(including</w:t>
            </w:r>
            <w:r w:rsidR="00F568B2" w:rsidRPr="00235E61">
              <w:rPr>
                <w:rFonts w:ascii="Arial" w:hAnsi="Arial" w:cs="Arial"/>
                <w:sz w:val="20"/>
                <w:szCs w:val="20"/>
              </w:rPr>
              <w:t xml:space="preserve"> title)</w:t>
            </w:r>
            <w:r w:rsidR="003F5F2C">
              <w:rPr>
                <w:rFonts w:ascii="Arial" w:hAnsi="Arial" w:cs="Arial"/>
                <w:sz w:val="20"/>
                <w:szCs w:val="20"/>
              </w:rPr>
              <w:t>:</w:t>
            </w:r>
            <w:r w:rsidR="00F568B2" w:rsidRPr="00235E6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B2B59" w:rsidRPr="00235E61" w14:paraId="1376C077" w14:textId="77777777" w:rsidTr="004D3F40">
        <w:trPr>
          <w:trHeight w:val="624"/>
        </w:trPr>
        <w:tc>
          <w:tcPr>
            <w:tcW w:w="4970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1F042CF1" w14:textId="25D27757" w:rsidR="00873509" w:rsidRPr="00235E61" w:rsidRDefault="003F5F2C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University:</w:t>
            </w:r>
            <w:r w:rsidR="00873509" w:rsidRPr="00235E61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553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52898C0B" w14:textId="41FD7635" w:rsidR="003F5F2C" w:rsidRDefault="003F5F2C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F8C">
              <w:rPr>
                <w:rFonts w:ascii="Arial" w:hAnsi="Arial" w:cs="Arial"/>
                <w:sz w:val="20"/>
                <w:szCs w:val="20"/>
              </w:rPr>
              <w:t>Academic Unit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35E6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E9ACB50" w14:textId="01CE6056" w:rsidR="00873509" w:rsidRPr="00235E61" w:rsidRDefault="00873509" w:rsidP="00235E61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</w:p>
        </w:tc>
      </w:tr>
      <w:tr w:rsidR="00F568B2" w:rsidRPr="00235E61" w14:paraId="31329C03" w14:textId="77777777" w:rsidTr="004D3F40">
        <w:tc>
          <w:tcPr>
            <w:tcW w:w="10501" w:type="dxa"/>
            <w:gridSpan w:val="3"/>
            <w:tcBorders>
              <w:top w:val="single" w:sz="2" w:space="0" w:color="999999"/>
              <w:left w:val="single" w:sz="4" w:space="0" w:color="auto"/>
              <w:right w:val="single" w:sz="4" w:space="0" w:color="auto"/>
            </w:tcBorders>
          </w:tcPr>
          <w:p w14:paraId="4B342D90" w14:textId="1F1ADE8D" w:rsidR="00F568B2" w:rsidRDefault="00367985" w:rsidP="00F568B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Duration of current appointment</w:t>
            </w:r>
            <w:r w:rsidR="003F5F2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C24735" w14:textId="0F0DA322" w:rsidR="003F5F2C" w:rsidRPr="00706949" w:rsidRDefault="003F5F2C" w:rsidP="004C33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949">
              <w:rPr>
                <w:rFonts w:ascii="Arial" w:hAnsi="Arial" w:cs="Arial"/>
                <w:i/>
                <w:sz w:val="20"/>
                <w:szCs w:val="20"/>
              </w:rPr>
              <w:t xml:space="preserve">(Nominees must have had a continuing or contract </w:t>
            </w:r>
            <w:r w:rsidR="004C338A">
              <w:rPr>
                <w:rFonts w:ascii="Arial" w:hAnsi="Arial" w:cs="Arial"/>
                <w:i/>
                <w:sz w:val="20"/>
                <w:szCs w:val="20"/>
              </w:rPr>
              <w:t>position or an adjunct appointment</w:t>
            </w:r>
            <w:r w:rsidRPr="00706949">
              <w:rPr>
                <w:rFonts w:ascii="Arial" w:hAnsi="Arial" w:cs="Arial"/>
                <w:i/>
                <w:sz w:val="20"/>
                <w:szCs w:val="20"/>
              </w:rPr>
              <w:t xml:space="preserve"> at no less than </w:t>
            </w:r>
            <w:r w:rsidR="00452546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706949">
              <w:rPr>
                <w:rFonts w:ascii="Arial" w:hAnsi="Arial" w:cs="Arial"/>
                <w:i/>
                <w:sz w:val="20"/>
                <w:szCs w:val="20"/>
              </w:rPr>
              <w:t>.4 EFT at their nominated University for a minimum of two years at the time of application.</w:t>
            </w:r>
            <w:r w:rsidR="007B2B59" w:rsidRPr="00706949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EF6AEA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</w:tr>
      <w:tr w:rsidR="00873509" w:rsidRPr="00235E61" w14:paraId="1C2C20BD" w14:textId="77777777" w:rsidTr="004D3F40">
        <w:tc>
          <w:tcPr>
            <w:tcW w:w="105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</w:tcPr>
          <w:p w14:paraId="31F1969F" w14:textId="42DA3475" w:rsidR="00873509" w:rsidRPr="00235E61" w:rsidRDefault="00FD644B" w:rsidP="00235E6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ACGR Member </w:t>
            </w:r>
            <w:r w:rsidR="00873509" w:rsidRPr="00235E61">
              <w:rPr>
                <w:rFonts w:ascii="Arial" w:hAnsi="Arial" w:cs="Arial"/>
                <w:b/>
                <w:sz w:val="20"/>
                <w:szCs w:val="20"/>
              </w:rPr>
              <w:t>Nominator Details</w:t>
            </w:r>
          </w:p>
        </w:tc>
      </w:tr>
      <w:tr w:rsidR="00FD644B" w:rsidRPr="00235E61" w14:paraId="2DCB25C3" w14:textId="77777777" w:rsidTr="004D3F40">
        <w:tc>
          <w:tcPr>
            <w:tcW w:w="10501" w:type="dxa"/>
            <w:gridSpan w:val="3"/>
            <w:tcBorders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14:paraId="14B798EE" w14:textId="77777777" w:rsidR="005B6601" w:rsidRDefault="005B6601" w:rsidP="00FD64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8E021" w14:textId="0A9F1A10" w:rsidR="00FD644B" w:rsidRPr="005637D7" w:rsidRDefault="00FD644B" w:rsidP="00FD644B">
            <w:pPr>
              <w:rPr>
                <w:rFonts w:ascii="Arial" w:hAnsi="Arial" w:cs="Arial"/>
                <w:sz w:val="20"/>
                <w:szCs w:val="20"/>
              </w:rPr>
            </w:pPr>
            <w:r w:rsidRPr="005637D7">
              <w:rPr>
                <w:rFonts w:ascii="Arial" w:hAnsi="Arial" w:cs="Arial"/>
                <w:sz w:val="20"/>
                <w:szCs w:val="20"/>
              </w:rPr>
              <w:t xml:space="preserve">Individuals must be nominated by the ACGR member/Dean of Graduate </w:t>
            </w:r>
            <w:r w:rsidR="00452546">
              <w:rPr>
                <w:rFonts w:ascii="Arial" w:hAnsi="Arial" w:cs="Arial"/>
                <w:sz w:val="20"/>
                <w:szCs w:val="20"/>
              </w:rPr>
              <w:t>Research,</w:t>
            </w:r>
            <w:r w:rsidR="00452546" w:rsidRPr="00563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7D7">
              <w:rPr>
                <w:rFonts w:ascii="Arial" w:hAnsi="Arial" w:cs="Arial"/>
                <w:sz w:val="20"/>
                <w:szCs w:val="20"/>
              </w:rPr>
              <w:t>or equivalent</w:t>
            </w:r>
            <w:r w:rsidR="00452546">
              <w:rPr>
                <w:rFonts w:ascii="Arial" w:hAnsi="Arial" w:cs="Arial"/>
                <w:sz w:val="20"/>
                <w:szCs w:val="20"/>
              </w:rPr>
              <w:t>,</w:t>
            </w:r>
            <w:r w:rsidRPr="005637D7">
              <w:rPr>
                <w:rFonts w:ascii="Arial" w:hAnsi="Arial" w:cs="Arial"/>
                <w:sz w:val="20"/>
                <w:szCs w:val="20"/>
              </w:rPr>
              <w:t xml:space="preserve"> in their institution</w:t>
            </w:r>
            <w:r w:rsidR="005637D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637D7">
              <w:rPr>
                <w:rFonts w:ascii="Arial" w:hAnsi="Arial" w:cs="Arial"/>
                <w:sz w:val="20"/>
                <w:szCs w:val="20"/>
              </w:rPr>
              <w:t>Institutions may only make one nomination per category per year</w:t>
            </w:r>
            <w:r w:rsidR="0045254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F6AE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B2B59" w:rsidRPr="00235E61" w14:paraId="2ECEF835" w14:textId="77777777" w:rsidTr="004D3F40">
        <w:tc>
          <w:tcPr>
            <w:tcW w:w="4970" w:type="dxa"/>
            <w:tcBorders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63F0B75E" w14:textId="77777777" w:rsidR="00610D93" w:rsidRPr="00235E61" w:rsidRDefault="00610D93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>Name (incl title)</w:t>
            </w:r>
            <w:r w:rsidRPr="00235E6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31" w:type="dxa"/>
            <w:gridSpan w:val="2"/>
            <w:tcBorders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24B780A5" w14:textId="33F405F5" w:rsidR="00610D93" w:rsidRPr="00235E61" w:rsidRDefault="00610D93" w:rsidP="00235E61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1D4362">
              <w:rPr>
                <w:rFonts w:ascii="Arial" w:hAnsi="Arial" w:cs="Arial"/>
                <w:sz w:val="20"/>
                <w:szCs w:val="20"/>
              </w:rPr>
              <w:t xml:space="preserve">Phone </w:t>
            </w:r>
            <w:r w:rsidRPr="00235E61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 w:rsidRPr="00235E6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B2B59" w:rsidRPr="00235E61" w14:paraId="77D193E3" w14:textId="77777777" w:rsidTr="004D3F40">
        <w:tc>
          <w:tcPr>
            <w:tcW w:w="4970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5514E0EB" w14:textId="47F6EF3B" w:rsidR="00610D93" w:rsidRPr="00235E61" w:rsidRDefault="00610D93" w:rsidP="00FD64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>Position</w:t>
            </w:r>
            <w:r w:rsidR="00C314D3" w:rsidRPr="00235E61">
              <w:rPr>
                <w:rFonts w:ascii="Arial" w:hAnsi="Arial" w:cs="Arial"/>
                <w:sz w:val="20"/>
                <w:szCs w:val="20"/>
              </w:rPr>
              <w:t>:</w:t>
            </w:r>
            <w:r w:rsidRPr="00235E6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D64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3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1D058525" w14:textId="4D1CE5E0" w:rsidR="00610D93" w:rsidRPr="00235E61" w:rsidRDefault="00FD644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University:</w:t>
            </w:r>
            <w:r w:rsidR="00610D93" w:rsidRPr="00235E6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314D3" w:rsidRPr="00235E61" w14:paraId="37351DCF" w14:textId="77777777" w:rsidTr="004D3F40">
        <w:tc>
          <w:tcPr>
            <w:tcW w:w="10501" w:type="dxa"/>
            <w:gridSpan w:val="3"/>
            <w:tcBorders>
              <w:top w:val="single" w:sz="2" w:space="0" w:color="999999"/>
              <w:left w:val="single" w:sz="4" w:space="0" w:color="auto"/>
              <w:right w:val="single" w:sz="4" w:space="0" w:color="auto"/>
            </w:tcBorders>
          </w:tcPr>
          <w:p w14:paraId="6C87F7AA" w14:textId="027DBC7D" w:rsidR="00C314D3" w:rsidRPr="00235E61" w:rsidRDefault="00C314D3" w:rsidP="002C49B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35E61">
              <w:rPr>
                <w:rFonts w:ascii="Arial" w:hAnsi="Arial" w:cs="Arial"/>
                <w:b/>
                <w:sz w:val="20"/>
                <w:szCs w:val="20"/>
              </w:rPr>
              <w:t>Signature / Date</w:t>
            </w:r>
            <w:r w:rsidRPr="00235E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B2B5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  <w:r w:rsidRPr="00235E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35E61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/</w:t>
            </w:r>
            <w:r w:rsidRPr="00235E61">
              <w:rPr>
                <w:rFonts w:ascii="Arial" w:hAnsi="Arial" w:cs="Arial"/>
                <w:b/>
                <w:sz w:val="20"/>
                <w:szCs w:val="20"/>
              </w:rPr>
              <w:tab/>
              <w:t>/</w:t>
            </w:r>
            <w:r w:rsidR="006D43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643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0015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53B3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F6AEA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873509" w:rsidRPr="00235E61" w14:paraId="2D46AF8D" w14:textId="77777777" w:rsidTr="004D3F40">
        <w:tc>
          <w:tcPr>
            <w:tcW w:w="105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191919"/>
          </w:tcPr>
          <w:p w14:paraId="0BC55B27" w14:textId="77777777" w:rsidR="00873509" w:rsidRPr="00235E61" w:rsidRDefault="00873509" w:rsidP="00235E6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35E61">
              <w:rPr>
                <w:rFonts w:ascii="Arial" w:hAnsi="Arial" w:cs="Arial"/>
                <w:b/>
                <w:sz w:val="20"/>
                <w:szCs w:val="20"/>
              </w:rPr>
              <w:t xml:space="preserve">Supporting Documentation </w:t>
            </w:r>
          </w:p>
        </w:tc>
      </w:tr>
      <w:tr w:rsidR="00C66C2D" w:rsidRPr="00235E61" w14:paraId="27CF87C1" w14:textId="77777777" w:rsidTr="004D3F40">
        <w:trPr>
          <w:trHeight w:val="468"/>
        </w:trPr>
        <w:tc>
          <w:tcPr>
            <w:tcW w:w="71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14:paraId="22074469" w14:textId="20AD6AD2" w:rsidR="00C66C2D" w:rsidRDefault="00C66C2D" w:rsidP="00C66C2D">
            <w:pPr>
              <w:spacing w:before="120" w:line="276" w:lineRule="auto"/>
              <w:ind w:right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attach a brief </w:t>
            </w:r>
            <w:r w:rsidRPr="00235E61">
              <w:rPr>
                <w:rFonts w:ascii="Arial" w:hAnsi="Arial" w:cs="Arial"/>
                <w:sz w:val="20"/>
                <w:szCs w:val="20"/>
              </w:rPr>
              <w:t>curriculum vitae of the nominee</w:t>
            </w:r>
            <w:r w:rsidR="00452546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78966D" w14:textId="47FCF6A4" w:rsidR="00C66C2D" w:rsidRDefault="00C66C2D" w:rsidP="00C66C2D">
            <w:pPr>
              <w:spacing w:before="120" w:line="276" w:lineRule="auto"/>
              <w:ind w:right="24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 to 2 </w:t>
            </w:r>
            <w:r w:rsidR="003D6575">
              <w:rPr>
                <w:rFonts w:ascii="Arial" w:hAnsi="Arial" w:cs="Arial"/>
                <w:sz w:val="20"/>
                <w:szCs w:val="20"/>
              </w:rPr>
              <w:t xml:space="preserve">concise </w:t>
            </w:r>
            <w:r>
              <w:rPr>
                <w:rFonts w:ascii="Arial" w:hAnsi="Arial" w:cs="Arial"/>
                <w:sz w:val="20"/>
                <w:szCs w:val="20"/>
              </w:rPr>
              <w:t xml:space="preserve">additional documents </w:t>
            </w:r>
            <w:r w:rsidR="00452546">
              <w:rPr>
                <w:rFonts w:ascii="Arial" w:hAnsi="Arial" w:cs="Arial"/>
                <w:sz w:val="20"/>
                <w:szCs w:val="20"/>
              </w:rPr>
              <w:t xml:space="preserve">with additional information </w:t>
            </w:r>
            <w:r>
              <w:rPr>
                <w:rFonts w:ascii="Arial" w:hAnsi="Arial" w:cs="Arial"/>
                <w:sz w:val="20"/>
                <w:szCs w:val="20"/>
              </w:rPr>
              <w:t>may also be attached which demonstrate</w:t>
            </w:r>
            <w:r w:rsidRPr="00235E61">
              <w:rPr>
                <w:rFonts w:ascii="Arial" w:hAnsi="Arial" w:cs="Arial"/>
                <w:sz w:val="20"/>
                <w:szCs w:val="20"/>
              </w:rPr>
              <w:t xml:space="preserve"> th</w:t>
            </w:r>
            <w:r>
              <w:rPr>
                <w:rFonts w:ascii="Arial" w:hAnsi="Arial" w:cs="Arial"/>
                <w:sz w:val="20"/>
                <w:szCs w:val="20"/>
              </w:rPr>
              <w:t>e achievements of the nominee</w:t>
            </w:r>
            <w:r w:rsidR="00452546">
              <w:rPr>
                <w:rFonts w:ascii="Arial" w:hAnsi="Arial" w:cs="Arial"/>
                <w:sz w:val="20"/>
                <w:szCs w:val="20"/>
              </w:rPr>
              <w:t>(s)</w:t>
            </w:r>
            <w:r w:rsidRPr="00235E6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52546">
              <w:rPr>
                <w:rFonts w:ascii="Arial" w:hAnsi="Arial" w:cs="Arial"/>
                <w:sz w:val="20"/>
                <w:szCs w:val="20"/>
              </w:rPr>
              <w:t>E</w:t>
            </w:r>
            <w:r w:rsidRPr="00235E61">
              <w:rPr>
                <w:rFonts w:ascii="Arial" w:hAnsi="Arial" w:cs="Arial"/>
                <w:sz w:val="20"/>
                <w:szCs w:val="20"/>
              </w:rPr>
              <w:t>xamples of additional information are:</w:t>
            </w:r>
          </w:p>
          <w:p w14:paraId="02B5F20B" w14:textId="4E8EC6B2" w:rsidR="00E8374A" w:rsidRPr="00C66C2D" w:rsidRDefault="00E8374A" w:rsidP="00370C3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ind w:right="24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6C2D">
              <w:rPr>
                <w:rFonts w:ascii="Arial" w:hAnsi="Arial" w:cs="Arial"/>
                <w:sz w:val="20"/>
                <w:szCs w:val="20"/>
                <w:lang w:val="en-US"/>
              </w:rPr>
              <w:t>Supporting statements from current and graduated candidates and academic colleagues</w:t>
            </w:r>
            <w:r w:rsidR="00452546">
              <w:rPr>
                <w:rFonts w:ascii="Arial" w:hAnsi="Arial" w:cs="Arial"/>
                <w:sz w:val="20"/>
                <w:szCs w:val="20"/>
                <w:lang w:val="en-US"/>
              </w:rPr>
              <w:t xml:space="preserve">; and </w:t>
            </w:r>
          </w:p>
          <w:p w14:paraId="38B45906" w14:textId="711201B5" w:rsidR="00873509" w:rsidRDefault="00E8374A" w:rsidP="00370C37">
            <w:pPr>
              <w:pStyle w:val="ListParagraph"/>
              <w:numPr>
                <w:ilvl w:val="0"/>
                <w:numId w:val="9"/>
              </w:numPr>
              <w:ind w:right="249"/>
              <w:rPr>
                <w:rFonts w:ascii="Arial" w:hAnsi="Arial" w:cs="Arial"/>
                <w:sz w:val="20"/>
                <w:szCs w:val="20"/>
              </w:rPr>
            </w:pPr>
            <w:r w:rsidRPr="00370C37">
              <w:rPr>
                <w:rFonts w:ascii="Arial" w:hAnsi="Arial" w:cs="Arial"/>
                <w:sz w:val="20"/>
                <w:szCs w:val="20"/>
              </w:rPr>
              <w:t xml:space="preserve">Evidence of </w:t>
            </w:r>
            <w:proofErr w:type="gramStart"/>
            <w:r w:rsidRPr="00370C37">
              <w:rPr>
                <w:rFonts w:ascii="Arial" w:hAnsi="Arial" w:cs="Arial"/>
                <w:sz w:val="20"/>
                <w:szCs w:val="20"/>
              </w:rPr>
              <w:t>particular initiatives</w:t>
            </w:r>
            <w:proofErr w:type="gramEnd"/>
            <w:r w:rsidRPr="00370C37">
              <w:rPr>
                <w:rFonts w:ascii="Arial" w:hAnsi="Arial" w:cs="Arial"/>
                <w:sz w:val="20"/>
                <w:szCs w:val="20"/>
              </w:rPr>
              <w:t xml:space="preserve"> or candidates</w:t>
            </w:r>
            <w:r w:rsidR="00367985" w:rsidRPr="00370C37">
              <w:rPr>
                <w:rFonts w:ascii="Arial" w:hAnsi="Arial" w:cs="Arial"/>
                <w:sz w:val="20"/>
                <w:szCs w:val="20"/>
              </w:rPr>
              <w:t>’</w:t>
            </w:r>
            <w:r w:rsidRPr="00370C37">
              <w:rPr>
                <w:rFonts w:ascii="Arial" w:hAnsi="Arial" w:cs="Arial"/>
                <w:sz w:val="20"/>
                <w:szCs w:val="20"/>
              </w:rPr>
              <w:t xml:space="preserve"> achievements</w:t>
            </w:r>
            <w:r w:rsidR="0045254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F6AEA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9BAA5B" w14:textId="35E89107" w:rsidR="004D3F40" w:rsidRPr="00370C37" w:rsidRDefault="004D3F40" w:rsidP="004D3F40">
            <w:pPr>
              <w:pStyle w:val="ListParagraph"/>
              <w:ind w:left="1074" w:right="2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9" w:type="dxa"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09E336A9" w14:textId="77777777" w:rsidR="00873509" w:rsidRPr="00235E61" w:rsidRDefault="00873509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C314D3" w:rsidRPr="00235E61">
              <w:rPr>
                <w:rFonts w:ascii="Arial" w:hAnsi="Arial" w:cs="Arial"/>
                <w:sz w:val="20"/>
                <w:szCs w:val="20"/>
              </w:rPr>
              <w:t>email</w:t>
            </w:r>
            <w:r w:rsidRPr="00235E61">
              <w:rPr>
                <w:rFonts w:ascii="Arial" w:hAnsi="Arial" w:cs="Arial"/>
                <w:sz w:val="20"/>
                <w:szCs w:val="20"/>
              </w:rPr>
              <w:t xml:space="preserve"> your nomination to:</w:t>
            </w:r>
          </w:p>
          <w:p w14:paraId="6CB49D73" w14:textId="60661ED5" w:rsidR="003D7325" w:rsidRPr="00235E61" w:rsidRDefault="00E8374A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exec@acgr.edu.au</w:t>
            </w:r>
          </w:p>
          <w:p w14:paraId="68093D7C" w14:textId="77777777" w:rsidR="008D1326" w:rsidRPr="00235E61" w:rsidRDefault="008D1326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588AFDD" w14:textId="3D0D7142" w:rsidR="00873509" w:rsidRPr="00235E61" w:rsidRDefault="0054365A" w:rsidP="007733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17748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52546" w:rsidRPr="0017748C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  <w:r w:rsidRPr="001774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pm </w:t>
            </w:r>
            <w:r w:rsidR="0070015A" w:rsidRPr="001774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Friday </w:t>
            </w:r>
            <w:r w:rsidR="0017748C" w:rsidRPr="0017748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17748C" w:rsidRPr="0017748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17748C" w:rsidRPr="001774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February</w:t>
            </w:r>
            <w:r w:rsidR="00753B3D" w:rsidRPr="001774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3328" w:rsidRPr="0017748C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753B3D" w:rsidRPr="0017748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5BFECBEB" w14:textId="5D526AB3" w:rsidR="00B459EB" w:rsidRDefault="00B459EB" w:rsidP="00B459EB">
      <w:pPr>
        <w:rPr>
          <w:rFonts w:ascii="Arial" w:hAnsi="Arial" w:cs="Arial"/>
          <w:sz w:val="22"/>
          <w:szCs w:val="22"/>
        </w:rPr>
      </w:pPr>
    </w:p>
    <w:p w14:paraId="792D5352" w14:textId="77777777" w:rsidR="004D3F40" w:rsidRDefault="004D3F40" w:rsidP="00B459EB">
      <w:pPr>
        <w:rPr>
          <w:rFonts w:ascii="Arial" w:hAnsi="Arial" w:cs="Arial"/>
          <w:sz w:val="22"/>
          <w:szCs w:val="22"/>
        </w:rPr>
      </w:pPr>
    </w:p>
    <w:p w14:paraId="3D7DFD57" w14:textId="77777777" w:rsidR="00EF6AEA" w:rsidRDefault="00EF6AEA" w:rsidP="00B459EB">
      <w:pPr>
        <w:rPr>
          <w:rFonts w:ascii="Arial" w:hAnsi="Arial" w:cs="Arial"/>
          <w:sz w:val="22"/>
          <w:szCs w:val="22"/>
        </w:rPr>
      </w:pPr>
    </w:p>
    <w:p w14:paraId="5AFD16CC" w14:textId="77777777" w:rsidR="00EF6AEA" w:rsidRDefault="00EF6AEA" w:rsidP="00B459EB">
      <w:pPr>
        <w:rPr>
          <w:rFonts w:ascii="Arial" w:hAnsi="Arial" w:cs="Arial"/>
          <w:sz w:val="22"/>
          <w:szCs w:val="22"/>
        </w:rPr>
      </w:pPr>
    </w:p>
    <w:p w14:paraId="244E0D17" w14:textId="77777777" w:rsidR="00EF6AEA" w:rsidRDefault="00EF6AEA" w:rsidP="00B459EB">
      <w:pPr>
        <w:rPr>
          <w:rFonts w:ascii="Arial" w:hAnsi="Arial" w:cs="Arial"/>
          <w:sz w:val="22"/>
          <w:szCs w:val="22"/>
        </w:rPr>
      </w:pPr>
    </w:p>
    <w:p w14:paraId="11E91891" w14:textId="77777777" w:rsidR="001D7522" w:rsidRDefault="001D7522" w:rsidP="00B459EB">
      <w:pPr>
        <w:rPr>
          <w:rFonts w:ascii="Arial" w:hAnsi="Arial" w:cs="Arial"/>
          <w:sz w:val="22"/>
          <w:szCs w:val="22"/>
        </w:rPr>
      </w:pPr>
    </w:p>
    <w:p w14:paraId="2EA7C6A8" w14:textId="77777777" w:rsidR="00EF6AEA" w:rsidRDefault="00EF6AEA" w:rsidP="00B459EB">
      <w:pPr>
        <w:rPr>
          <w:rFonts w:ascii="Arial" w:hAnsi="Arial" w:cs="Arial"/>
          <w:sz w:val="22"/>
          <w:szCs w:val="22"/>
        </w:rPr>
      </w:pPr>
    </w:p>
    <w:p w14:paraId="54C54C74" w14:textId="77777777" w:rsidR="00EF6AEA" w:rsidRDefault="00EF6AEA" w:rsidP="00B459EB">
      <w:pPr>
        <w:rPr>
          <w:rFonts w:ascii="Arial" w:hAnsi="Arial" w:cs="Arial"/>
          <w:sz w:val="22"/>
          <w:szCs w:val="22"/>
        </w:rPr>
      </w:pPr>
    </w:p>
    <w:p w14:paraId="5C9B9960" w14:textId="77777777" w:rsidR="00EF6AEA" w:rsidRPr="0028313D" w:rsidRDefault="00EF6AEA" w:rsidP="00B459EB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162B88" w:rsidRPr="00235E61" w14:paraId="6B78E837" w14:textId="77777777" w:rsidTr="004D3F40">
        <w:trPr>
          <w:trHeight w:val="521"/>
        </w:trPr>
        <w:tc>
          <w:tcPr>
            <w:tcW w:w="10490" w:type="dxa"/>
            <w:tcBorders>
              <w:bottom w:val="nil"/>
            </w:tcBorders>
            <w:shd w:val="clear" w:color="auto" w:fill="0C0C0C"/>
          </w:tcPr>
          <w:p w14:paraId="58E1DA19" w14:textId="3D9A6839" w:rsidR="00162B88" w:rsidRPr="00235E61" w:rsidRDefault="004371D7" w:rsidP="00B32D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Selection 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>Criteri</w:t>
            </w:r>
            <w:r w:rsidR="00B32D3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 xml:space="preserve"> One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D74B1" w:rsidRPr="00235E61">
              <w:rPr>
                <w:rFonts w:ascii="Arial" w:hAnsi="Arial" w:cs="Arial"/>
                <w:b/>
                <w:sz w:val="20"/>
                <w:szCs w:val="20"/>
              </w:rPr>
              <w:t>ne p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 xml:space="preserve"> limit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62B88" w:rsidRPr="00235E61" w14:paraId="79064889" w14:textId="77777777" w:rsidTr="004D3F40">
        <w:tc>
          <w:tcPr>
            <w:tcW w:w="10490" w:type="dxa"/>
            <w:tcBorders>
              <w:top w:val="nil"/>
              <w:bottom w:val="nil"/>
            </w:tcBorders>
            <w:shd w:val="clear" w:color="auto" w:fill="C0C0C0"/>
          </w:tcPr>
          <w:p w14:paraId="3DBFFBB5" w14:textId="77777777" w:rsidR="001D43A2" w:rsidRPr="0045359C" w:rsidRDefault="001D43A2" w:rsidP="001D4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Please provide details of</w:t>
            </w:r>
          </w:p>
          <w:p w14:paraId="7940BDFD" w14:textId="77777777" w:rsidR="00A608DC" w:rsidRDefault="00CB43A8" w:rsidP="00A608DC">
            <w:pPr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1D43A2" w:rsidRPr="0045359C">
              <w:rPr>
                <w:rFonts w:ascii="Arial" w:hAnsi="Arial" w:cs="Arial"/>
                <w:b/>
                <w:sz w:val="20"/>
                <w:szCs w:val="20"/>
              </w:rPr>
              <w:t>nitiative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D43A2" w:rsidRPr="0045359C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and/or practice</w:t>
            </w:r>
            <w:r w:rsidR="001D43A2" w:rsidRPr="0045359C">
              <w:rPr>
                <w:rFonts w:ascii="Arial" w:hAnsi="Arial" w:cs="Arial"/>
                <w:b/>
                <w:sz w:val="20"/>
                <w:szCs w:val="20"/>
              </w:rPr>
              <w:t xml:space="preserve"> that have </w:t>
            </w:r>
            <w:r w:rsidR="00E47E26">
              <w:rPr>
                <w:rFonts w:ascii="Arial" w:hAnsi="Arial" w:cs="Arial"/>
                <w:b/>
                <w:sz w:val="20"/>
                <w:szCs w:val="20"/>
              </w:rPr>
              <w:t xml:space="preserve">demonstrated excellence within the Indigenous </w:t>
            </w:r>
            <w:r w:rsidR="00A608DC">
              <w:rPr>
                <w:rFonts w:ascii="Arial" w:hAnsi="Arial" w:cs="Arial"/>
                <w:b/>
                <w:sz w:val="20"/>
                <w:szCs w:val="20"/>
              </w:rPr>
              <w:t>Graduate</w:t>
            </w:r>
            <w:r w:rsidR="00E47E26">
              <w:rPr>
                <w:rFonts w:ascii="Arial" w:hAnsi="Arial" w:cs="Arial"/>
                <w:b/>
                <w:sz w:val="20"/>
                <w:szCs w:val="20"/>
              </w:rPr>
              <w:t xml:space="preserve"> research </w:t>
            </w:r>
            <w:r w:rsidR="00A608DC">
              <w:rPr>
                <w:rFonts w:ascii="Arial" w:hAnsi="Arial" w:cs="Arial"/>
                <w:b/>
                <w:sz w:val="20"/>
                <w:szCs w:val="20"/>
              </w:rPr>
              <w:t>space, these may include:</w:t>
            </w:r>
          </w:p>
          <w:p w14:paraId="61E8CE3D" w14:textId="77777777" w:rsidR="00A65F21" w:rsidRDefault="00A65F21" w:rsidP="00A608DC">
            <w:pPr>
              <w:numPr>
                <w:ilvl w:val="1"/>
                <w:numId w:val="10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Supervisory practices</w:t>
            </w:r>
          </w:p>
          <w:p w14:paraId="59493A8A" w14:textId="77D459F3" w:rsidR="004F2785" w:rsidRDefault="00A65F21" w:rsidP="004F2785">
            <w:pPr>
              <w:numPr>
                <w:ilvl w:val="1"/>
                <w:numId w:val="10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 program development</w:t>
            </w:r>
            <w:r w:rsidR="004F2785" w:rsidRPr="004F278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BA3E0E">
              <w:rPr>
                <w:rFonts w:ascii="Arial" w:hAnsi="Arial" w:cs="Arial"/>
                <w:b/>
                <w:sz w:val="20"/>
                <w:szCs w:val="20"/>
              </w:rPr>
              <w:t xml:space="preserve">curriculum development, </w:t>
            </w:r>
            <w:r w:rsidR="004F2785" w:rsidRPr="004F2785">
              <w:rPr>
                <w:rFonts w:ascii="Arial" w:hAnsi="Arial" w:cs="Arial"/>
                <w:b/>
                <w:sz w:val="20"/>
                <w:szCs w:val="20"/>
              </w:rPr>
              <w:t xml:space="preserve">and/or graduate research support services e.g. Indigenous research methods and protocol training, meaningful community engagement programs, and/or creating cultural responsiveness within the higher education space. </w:t>
            </w:r>
          </w:p>
          <w:p w14:paraId="2826F15D" w14:textId="2E453A0B" w:rsidR="002A211C" w:rsidRPr="0024222E" w:rsidRDefault="0024222E" w:rsidP="0024222E">
            <w:pPr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1D43A2" w:rsidRPr="0024222E">
              <w:rPr>
                <w:rFonts w:ascii="Arial" w:hAnsi="Arial" w:cs="Arial"/>
                <w:b/>
                <w:sz w:val="20"/>
                <w:szCs w:val="20"/>
                <w:lang w:val="en-US"/>
              </w:rPr>
              <w:t>he involvement of the nominee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 w:rsidR="001D43A2" w:rsidRPr="0024222E">
              <w:rPr>
                <w:rFonts w:ascii="Arial" w:hAnsi="Arial" w:cs="Arial"/>
                <w:b/>
                <w:sz w:val="20"/>
                <w:szCs w:val="20"/>
                <w:lang w:val="en-US"/>
              </w:rPr>
              <w:t>s in the development of the initiative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/s and/or practice</w:t>
            </w:r>
            <w:r w:rsidR="001D43A2" w:rsidRPr="0024222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(Written in 1</w:t>
            </w:r>
            <w:r w:rsidR="001D43A2" w:rsidRPr="0024222E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="001D43A2" w:rsidRPr="0024222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person from perspective of nominee/s)</w:t>
            </w:r>
          </w:p>
        </w:tc>
      </w:tr>
      <w:tr w:rsidR="00B459EB" w:rsidRPr="00235E61" w14:paraId="2157C6E4" w14:textId="77777777" w:rsidTr="0024222E">
        <w:trPr>
          <w:trHeight w:val="50"/>
        </w:trPr>
        <w:tc>
          <w:tcPr>
            <w:tcW w:w="10490" w:type="dxa"/>
            <w:tcBorders>
              <w:top w:val="nil"/>
            </w:tcBorders>
          </w:tcPr>
          <w:p w14:paraId="0119A21D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F6CED34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0D4C65A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DCA1D33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DCEF156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FB7A98B" w14:textId="77777777" w:rsidR="00D63B90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9FE3D40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98087E1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2E9B574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AE30093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199F4A6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A4B57DA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7760DFA" w14:textId="77777777" w:rsidR="00FC311F" w:rsidRPr="00235E61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3F0265E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EFCBB11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0A149A1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6925FC8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87161A2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0BB7153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1F73F2B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53F0913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E4BD712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E86BE15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236FEE0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2DCA9A6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66509B8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D328519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6290532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806A0E9" w14:textId="77777777" w:rsidR="004C3771" w:rsidRPr="00235E61" w:rsidRDefault="004C3771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B88" w:rsidRPr="00235E61" w14:paraId="32D9D1EE" w14:textId="77777777" w:rsidTr="004D3F40">
        <w:tc>
          <w:tcPr>
            <w:tcW w:w="10490" w:type="dxa"/>
            <w:shd w:val="clear" w:color="auto" w:fill="0C0C0C"/>
          </w:tcPr>
          <w:p w14:paraId="25651B6C" w14:textId="60D3753E" w:rsidR="00162B88" w:rsidRPr="00235E61" w:rsidRDefault="00850C9B" w:rsidP="00B32D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Selection 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>Criteri</w:t>
            </w:r>
            <w:r w:rsidR="00B32D3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 xml:space="preserve"> Two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D74B1" w:rsidRPr="00235E61">
              <w:rPr>
                <w:rFonts w:ascii="Arial" w:hAnsi="Arial" w:cs="Arial"/>
                <w:b/>
                <w:sz w:val="20"/>
                <w:szCs w:val="20"/>
              </w:rPr>
              <w:t>ne p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 xml:space="preserve"> limit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62B88" w:rsidRPr="00235E61" w14:paraId="72749B57" w14:textId="77777777" w:rsidTr="004D3F40">
        <w:tc>
          <w:tcPr>
            <w:tcW w:w="10490" w:type="dxa"/>
            <w:shd w:val="clear" w:color="auto" w:fill="C0C0C0"/>
          </w:tcPr>
          <w:p w14:paraId="7CED522F" w14:textId="60A3E5A2" w:rsidR="00437274" w:rsidRPr="00437274" w:rsidRDefault="00CD7A33" w:rsidP="00437274">
            <w:pPr>
              <w:pStyle w:val="Heading3"/>
              <w:numPr>
                <w:ilvl w:val="0"/>
                <w:numId w:val="1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5434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Evidence of how the </w:t>
            </w:r>
            <w:r w:rsidR="00C2311B" w:rsidRPr="0085434B">
              <w:rPr>
                <w:rFonts w:ascii="Arial" w:hAnsi="Arial" w:cs="Arial"/>
                <w:b/>
                <w:color w:val="auto"/>
                <w:sz w:val="20"/>
                <w:szCs w:val="20"/>
              </w:rPr>
              <w:t>nominee/s work outcomes have</w:t>
            </w:r>
            <w:r w:rsidR="0063635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been</w:t>
            </w:r>
            <w:r w:rsidR="00C2311B" w:rsidRPr="0085434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translated </w:t>
            </w:r>
            <w:r w:rsidR="0063635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or could be translated </w:t>
            </w:r>
            <w:r w:rsidR="00C2311B" w:rsidRPr="0085434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into empowering Indigenous HDR </w:t>
            </w:r>
            <w:r w:rsidR="0085434B" w:rsidRPr="0085434B">
              <w:rPr>
                <w:rFonts w:ascii="Arial" w:hAnsi="Arial" w:cs="Arial"/>
                <w:b/>
                <w:color w:val="auto"/>
                <w:sz w:val="20"/>
                <w:szCs w:val="20"/>
              </w:rPr>
              <w:t>candidates</w:t>
            </w:r>
            <w:r w:rsidR="001C510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, including </w:t>
            </w:r>
            <w:r w:rsidR="0004707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how the work </w:t>
            </w:r>
            <w:r w:rsidR="00437274" w:rsidRPr="00437274">
              <w:rPr>
                <w:rFonts w:ascii="Arial" w:hAnsi="Arial" w:cs="Arial"/>
                <w:b/>
                <w:color w:val="auto"/>
                <w:sz w:val="20"/>
                <w:szCs w:val="20"/>
              </w:rPr>
              <w:t>strengthens the ability of HDR candidates to conduct research from an Indigenous perspective</w:t>
            </w:r>
            <w:r w:rsidR="000D7FD6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</w:p>
          <w:p w14:paraId="5A044FC2" w14:textId="6FB0B74F" w:rsidR="00162B88" w:rsidRPr="004371D7" w:rsidRDefault="008E1FF0" w:rsidP="00D06D2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(Written in 1</w:t>
            </w:r>
            <w:r w:rsidRPr="00403F8E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person from perspective of nominee)</w:t>
            </w:r>
          </w:p>
        </w:tc>
      </w:tr>
      <w:tr w:rsidR="00B459EB" w:rsidRPr="00235E61" w14:paraId="383A3465" w14:textId="77777777" w:rsidTr="00802B90">
        <w:trPr>
          <w:trHeight w:val="80"/>
        </w:trPr>
        <w:tc>
          <w:tcPr>
            <w:tcW w:w="10490" w:type="dxa"/>
          </w:tcPr>
          <w:p w14:paraId="7E785EF3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ADF8457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BE4E562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740AA1B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1EF1670" w14:textId="77777777" w:rsidR="00B459EB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E8E04FA" w14:textId="77777777" w:rsidR="00C66C2D" w:rsidRPr="00235E61" w:rsidRDefault="00C66C2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C3CAD91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EDB5637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F873AD9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1E95984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01C101F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FA32FB5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6A004E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79A987C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0D8B953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54A4466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D2ECD14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77E5D4E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5CE642E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9E639AB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03EF976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AF50160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442B416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E03A5B5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CF8D1F2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AD5B3AF" w14:textId="77777777" w:rsidR="00B459EB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35B4AF7" w14:textId="77777777" w:rsidR="00850C9B" w:rsidRDefault="00850C9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961C94D" w14:textId="77777777" w:rsidR="00C66C2D" w:rsidRDefault="00C66C2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774910C" w14:textId="77777777" w:rsidR="00C66C2D" w:rsidRDefault="00C66C2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96CA86E" w14:textId="77777777" w:rsidR="00860A20" w:rsidRDefault="00860A2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DED5FC8" w14:textId="77777777" w:rsidR="00C66C2D" w:rsidRDefault="00C66C2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CCF3BA7" w14:textId="77777777" w:rsidR="00802B90" w:rsidRDefault="00802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76756EB" w14:textId="77777777" w:rsidR="00802B90" w:rsidRDefault="00802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C857DDC" w14:textId="77777777" w:rsidR="00850C9B" w:rsidRPr="00235E61" w:rsidRDefault="00850C9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B88" w:rsidRPr="00235E61" w14:paraId="679B182C" w14:textId="77777777" w:rsidTr="004D3F40">
        <w:tc>
          <w:tcPr>
            <w:tcW w:w="10490" w:type="dxa"/>
            <w:shd w:val="clear" w:color="auto" w:fill="0C0C0C"/>
          </w:tcPr>
          <w:p w14:paraId="020A7E47" w14:textId="2FCE8077" w:rsidR="00162B88" w:rsidRPr="00235E61" w:rsidRDefault="004371D7" w:rsidP="00B32D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Selection 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>Criteri</w:t>
            </w:r>
            <w:r w:rsidR="00B32D3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 xml:space="preserve"> Three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D74B1" w:rsidRPr="00235E61">
              <w:rPr>
                <w:rFonts w:ascii="Arial" w:hAnsi="Arial" w:cs="Arial"/>
                <w:b/>
                <w:sz w:val="20"/>
                <w:szCs w:val="20"/>
              </w:rPr>
              <w:t>ne p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 xml:space="preserve"> limit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62B88" w:rsidRPr="00235E61" w14:paraId="0A1EE076" w14:textId="77777777" w:rsidTr="004D3F40">
        <w:tc>
          <w:tcPr>
            <w:tcW w:w="10490" w:type="dxa"/>
            <w:shd w:val="clear" w:color="auto" w:fill="C0C0C0"/>
          </w:tcPr>
          <w:p w14:paraId="32CF6DA5" w14:textId="66BB96B6" w:rsidR="00D04EB7" w:rsidRPr="003106E3" w:rsidRDefault="004C3771" w:rsidP="00D04E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106E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Evidence of </w:t>
            </w:r>
            <w:r w:rsidR="00D04EB7" w:rsidRPr="003106E3">
              <w:rPr>
                <w:rFonts w:ascii="Arial" w:hAnsi="Arial" w:cs="Arial"/>
                <w:b/>
                <w:sz w:val="20"/>
                <w:szCs w:val="20"/>
              </w:rPr>
              <w:t>impact of nomi</w:t>
            </w:r>
            <w:r w:rsidR="000E1E0D" w:rsidRPr="003106E3">
              <w:rPr>
                <w:rFonts w:ascii="Arial" w:hAnsi="Arial" w:cs="Arial"/>
                <w:b/>
                <w:sz w:val="20"/>
                <w:szCs w:val="20"/>
              </w:rPr>
              <w:t xml:space="preserve">nee/s work </w:t>
            </w:r>
            <w:r w:rsidR="00D04EB7" w:rsidRPr="003106E3">
              <w:rPr>
                <w:rFonts w:ascii="Arial" w:hAnsi="Arial" w:cs="Arial"/>
                <w:b/>
                <w:sz w:val="20"/>
                <w:szCs w:val="20"/>
              </w:rPr>
              <w:t xml:space="preserve">on creating a safe and equitable </w:t>
            </w:r>
            <w:r w:rsidR="00F06385" w:rsidRPr="003106E3">
              <w:rPr>
                <w:rFonts w:ascii="Arial" w:hAnsi="Arial" w:cs="Arial"/>
                <w:b/>
                <w:sz w:val="20"/>
                <w:szCs w:val="20"/>
              </w:rPr>
              <w:t>resear</w:t>
            </w:r>
            <w:r w:rsidR="009573EF" w:rsidRPr="003106E3">
              <w:rPr>
                <w:rFonts w:ascii="Arial" w:hAnsi="Arial" w:cs="Arial"/>
                <w:b/>
                <w:sz w:val="20"/>
                <w:szCs w:val="20"/>
              </w:rPr>
              <w:t xml:space="preserve">ch </w:t>
            </w:r>
            <w:r w:rsidR="00D04EB7" w:rsidRPr="003106E3">
              <w:rPr>
                <w:rFonts w:ascii="Arial" w:hAnsi="Arial" w:cs="Arial"/>
                <w:b/>
                <w:sz w:val="20"/>
                <w:szCs w:val="20"/>
              </w:rPr>
              <w:t>space for Indigenous staff and students</w:t>
            </w:r>
            <w:r w:rsidR="003106E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8016F7E" w14:textId="5093476E" w:rsidR="002A211C" w:rsidRPr="00235E61" w:rsidRDefault="008E1FF0" w:rsidP="00235E6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106E3">
              <w:rPr>
                <w:rFonts w:ascii="Arial" w:hAnsi="Arial" w:cs="Arial"/>
                <w:b/>
                <w:sz w:val="20"/>
                <w:szCs w:val="20"/>
                <w:lang w:val="en-US"/>
              </w:rPr>
              <w:t>(Written in 1</w:t>
            </w:r>
            <w:r w:rsidRPr="003106E3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Pr="003106E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person from perspective of nominee)</w:t>
            </w:r>
          </w:p>
        </w:tc>
      </w:tr>
      <w:tr w:rsidR="00B459EB" w:rsidRPr="00235E61" w14:paraId="6AF53A53" w14:textId="77777777" w:rsidTr="004D3F40">
        <w:trPr>
          <w:trHeight w:val="73"/>
        </w:trPr>
        <w:tc>
          <w:tcPr>
            <w:tcW w:w="10490" w:type="dxa"/>
          </w:tcPr>
          <w:p w14:paraId="5D95BE5F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4B5227E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3F92FC3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9AA2C92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07CC9FD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E5DA66E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9C6BAA8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7F379B2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290AA7B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2E9249A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52DDB59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B44B00A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2226C8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A369481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AEC0E81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CF5253B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A23562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0E6A846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BD25DB2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0614E75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00B9B5A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8536BB0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572E49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297647D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4F6CB34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ADE61C9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05A11F7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A70288A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BD020FB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A8E17EC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838914C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D2B0546" w14:textId="77777777" w:rsidR="00B459EB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ED71BF0" w14:textId="77777777" w:rsidR="00802B90" w:rsidRDefault="00802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CE57CE5" w14:textId="77777777" w:rsidR="007A32BF" w:rsidRPr="00235E61" w:rsidRDefault="007A32B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99C71" w14:textId="05A1482D" w:rsidR="00162B88" w:rsidRPr="00474D33" w:rsidRDefault="00162B88" w:rsidP="00802B90">
      <w:pPr>
        <w:rPr>
          <w:rFonts w:ascii="Garamond" w:hAnsi="Garamond"/>
        </w:rPr>
      </w:pPr>
    </w:p>
    <w:sectPr w:rsidR="00162B88" w:rsidRPr="00474D33" w:rsidSect="004D3F40">
      <w:headerReference w:type="default" r:id="rId7"/>
      <w:footerReference w:type="default" r:id="rId8"/>
      <w:pgSz w:w="11906" w:h="16838"/>
      <w:pgMar w:top="1440" w:right="707" w:bottom="1440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9D594" w14:textId="77777777" w:rsidR="00423D8F" w:rsidRDefault="00423D8F">
      <w:r>
        <w:separator/>
      </w:r>
    </w:p>
  </w:endnote>
  <w:endnote w:type="continuationSeparator" w:id="0">
    <w:p w14:paraId="39214A5C" w14:textId="77777777" w:rsidR="00423D8F" w:rsidRDefault="0042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D8A16" w14:textId="77777777" w:rsidR="00235E61" w:rsidRDefault="00CD01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6E6">
      <w:rPr>
        <w:noProof/>
      </w:rPr>
      <w:t>1</w:t>
    </w:r>
    <w:r>
      <w:rPr>
        <w:noProof/>
      </w:rPr>
      <w:fldChar w:fldCharType="end"/>
    </w:r>
  </w:p>
  <w:p w14:paraId="34575F49" w14:textId="77777777" w:rsidR="00235E61" w:rsidRDefault="00235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22BBC" w14:textId="77777777" w:rsidR="00423D8F" w:rsidRDefault="00423D8F">
      <w:r>
        <w:separator/>
      </w:r>
    </w:p>
  </w:footnote>
  <w:footnote w:type="continuationSeparator" w:id="0">
    <w:p w14:paraId="7BD57EE9" w14:textId="77777777" w:rsidR="00423D8F" w:rsidRDefault="0042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E21BD" w14:textId="41447613" w:rsidR="008D1326" w:rsidRPr="003F5F2C" w:rsidRDefault="0001170C" w:rsidP="007A32BF">
    <w:pPr>
      <w:pStyle w:val="Header"/>
      <w:jc w:val="center"/>
      <w:rPr>
        <w:rFonts w:asciiTheme="minorHAnsi" w:hAnsiTheme="minorHAnsi"/>
        <w:b/>
        <w:sz w:val="32"/>
        <w:szCs w:val="32"/>
      </w:rPr>
    </w:pPr>
    <w:r>
      <w:rPr>
        <w:noProof/>
      </w:rPr>
      <w:drawing>
        <wp:inline distT="0" distB="0" distL="0" distR="0" wp14:anchorId="7A729622" wp14:editId="18F69163">
          <wp:extent cx="1318260" cy="5651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311F">
      <w:rPr>
        <w:rFonts w:asciiTheme="minorHAnsi" w:hAnsiTheme="minorHAnsi"/>
        <w:b/>
        <w:sz w:val="32"/>
        <w:szCs w:val="32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65D"/>
    <w:multiLevelType w:val="hybridMultilevel"/>
    <w:tmpl w:val="3490DB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F3438"/>
    <w:multiLevelType w:val="hybridMultilevel"/>
    <w:tmpl w:val="EB50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3A95"/>
    <w:multiLevelType w:val="hybridMultilevel"/>
    <w:tmpl w:val="39C47490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223D3204"/>
    <w:multiLevelType w:val="hybridMultilevel"/>
    <w:tmpl w:val="078CF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03ED"/>
    <w:multiLevelType w:val="hybridMultilevel"/>
    <w:tmpl w:val="967A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039E7"/>
    <w:multiLevelType w:val="hybridMultilevel"/>
    <w:tmpl w:val="1F92A8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206AD"/>
    <w:multiLevelType w:val="hybridMultilevel"/>
    <w:tmpl w:val="BA783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E1346"/>
    <w:multiLevelType w:val="hybridMultilevel"/>
    <w:tmpl w:val="10643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B71ED"/>
    <w:multiLevelType w:val="hybridMultilevel"/>
    <w:tmpl w:val="E7B23FF6"/>
    <w:lvl w:ilvl="0" w:tplc="97F89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435681"/>
    <w:multiLevelType w:val="hybridMultilevel"/>
    <w:tmpl w:val="A57A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C292A"/>
    <w:multiLevelType w:val="hybridMultilevel"/>
    <w:tmpl w:val="2F44CAB4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2111658029">
    <w:abstractNumId w:val="7"/>
  </w:num>
  <w:num w:numId="2" w16cid:durableId="511798153">
    <w:abstractNumId w:val="8"/>
  </w:num>
  <w:num w:numId="3" w16cid:durableId="1486045191">
    <w:abstractNumId w:val="0"/>
  </w:num>
  <w:num w:numId="4" w16cid:durableId="1136722553">
    <w:abstractNumId w:val="5"/>
  </w:num>
  <w:num w:numId="5" w16cid:durableId="1262028286">
    <w:abstractNumId w:val="3"/>
  </w:num>
  <w:num w:numId="6" w16cid:durableId="1669475883">
    <w:abstractNumId w:val="6"/>
  </w:num>
  <w:num w:numId="7" w16cid:durableId="1446971033">
    <w:abstractNumId w:val="9"/>
  </w:num>
  <w:num w:numId="8" w16cid:durableId="1052919418">
    <w:abstractNumId w:val="2"/>
  </w:num>
  <w:num w:numId="9" w16cid:durableId="89400478">
    <w:abstractNumId w:val="10"/>
  </w:num>
  <w:num w:numId="10" w16cid:durableId="205870475">
    <w:abstractNumId w:val="4"/>
  </w:num>
  <w:num w:numId="11" w16cid:durableId="183160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33"/>
    <w:rsid w:val="00000641"/>
    <w:rsid w:val="0001170C"/>
    <w:rsid w:val="00020AEA"/>
    <w:rsid w:val="00047071"/>
    <w:rsid w:val="00050A86"/>
    <w:rsid w:val="0005728E"/>
    <w:rsid w:val="00060EFE"/>
    <w:rsid w:val="00063E0F"/>
    <w:rsid w:val="00075904"/>
    <w:rsid w:val="00076331"/>
    <w:rsid w:val="00092942"/>
    <w:rsid w:val="000D5A28"/>
    <w:rsid w:val="000D79C3"/>
    <w:rsid w:val="000D7FD6"/>
    <w:rsid w:val="000E1E0D"/>
    <w:rsid w:val="000E643D"/>
    <w:rsid w:val="00110257"/>
    <w:rsid w:val="001303C3"/>
    <w:rsid w:val="00137D43"/>
    <w:rsid w:val="00160A85"/>
    <w:rsid w:val="00162B88"/>
    <w:rsid w:val="00166493"/>
    <w:rsid w:val="001737DE"/>
    <w:rsid w:val="0017748C"/>
    <w:rsid w:val="001C254D"/>
    <w:rsid w:val="001C5109"/>
    <w:rsid w:val="001D248F"/>
    <w:rsid w:val="001D2EA0"/>
    <w:rsid w:val="001D4362"/>
    <w:rsid w:val="001D43A2"/>
    <w:rsid w:val="001D7522"/>
    <w:rsid w:val="001E5F67"/>
    <w:rsid w:val="001E72FD"/>
    <w:rsid w:val="001E7969"/>
    <w:rsid w:val="001F4E43"/>
    <w:rsid w:val="00235E61"/>
    <w:rsid w:val="002407F8"/>
    <w:rsid w:val="0024222E"/>
    <w:rsid w:val="0028313D"/>
    <w:rsid w:val="00290B42"/>
    <w:rsid w:val="002A211C"/>
    <w:rsid w:val="002C49BC"/>
    <w:rsid w:val="002E06E8"/>
    <w:rsid w:val="002E16FE"/>
    <w:rsid w:val="002E371E"/>
    <w:rsid w:val="00301151"/>
    <w:rsid w:val="003106E3"/>
    <w:rsid w:val="00313541"/>
    <w:rsid w:val="00347205"/>
    <w:rsid w:val="00351F24"/>
    <w:rsid w:val="0035595B"/>
    <w:rsid w:val="0036350A"/>
    <w:rsid w:val="00367985"/>
    <w:rsid w:val="00370C37"/>
    <w:rsid w:val="00392659"/>
    <w:rsid w:val="003A5E45"/>
    <w:rsid w:val="003A6B34"/>
    <w:rsid w:val="003B0E2B"/>
    <w:rsid w:val="003B7CC9"/>
    <w:rsid w:val="003C06E6"/>
    <w:rsid w:val="003D249A"/>
    <w:rsid w:val="003D5FFC"/>
    <w:rsid w:val="003D6575"/>
    <w:rsid w:val="003D7325"/>
    <w:rsid w:val="003F5F2C"/>
    <w:rsid w:val="00403F8E"/>
    <w:rsid w:val="0041067B"/>
    <w:rsid w:val="00423D8F"/>
    <w:rsid w:val="00426282"/>
    <w:rsid w:val="004371D7"/>
    <w:rsid w:val="00437274"/>
    <w:rsid w:val="00452546"/>
    <w:rsid w:val="00472582"/>
    <w:rsid w:val="00473613"/>
    <w:rsid w:val="00474D33"/>
    <w:rsid w:val="00480EEB"/>
    <w:rsid w:val="00484EB6"/>
    <w:rsid w:val="0049631B"/>
    <w:rsid w:val="004975B9"/>
    <w:rsid w:val="004A5AF3"/>
    <w:rsid w:val="004B4C25"/>
    <w:rsid w:val="004C338A"/>
    <w:rsid w:val="004C3771"/>
    <w:rsid w:val="004D3F40"/>
    <w:rsid w:val="004F2366"/>
    <w:rsid w:val="004F2785"/>
    <w:rsid w:val="00522173"/>
    <w:rsid w:val="00537099"/>
    <w:rsid w:val="0054365A"/>
    <w:rsid w:val="00552B2B"/>
    <w:rsid w:val="005637D7"/>
    <w:rsid w:val="0058661A"/>
    <w:rsid w:val="005B6601"/>
    <w:rsid w:val="005D0158"/>
    <w:rsid w:val="005D371D"/>
    <w:rsid w:val="005D49BC"/>
    <w:rsid w:val="005D5A4F"/>
    <w:rsid w:val="005F23CC"/>
    <w:rsid w:val="006003AE"/>
    <w:rsid w:val="0060388D"/>
    <w:rsid w:val="00610D93"/>
    <w:rsid w:val="00611DC6"/>
    <w:rsid w:val="00617AFD"/>
    <w:rsid w:val="0062662C"/>
    <w:rsid w:val="0063635C"/>
    <w:rsid w:val="00643A6E"/>
    <w:rsid w:val="00647B71"/>
    <w:rsid w:val="00662F8C"/>
    <w:rsid w:val="0069275D"/>
    <w:rsid w:val="006D43BE"/>
    <w:rsid w:val="006E6522"/>
    <w:rsid w:val="006F57B0"/>
    <w:rsid w:val="0070015A"/>
    <w:rsid w:val="00706949"/>
    <w:rsid w:val="007151D3"/>
    <w:rsid w:val="0072306B"/>
    <w:rsid w:val="00726C12"/>
    <w:rsid w:val="00735013"/>
    <w:rsid w:val="007458B0"/>
    <w:rsid w:val="00753B3D"/>
    <w:rsid w:val="00773328"/>
    <w:rsid w:val="007A3031"/>
    <w:rsid w:val="007A32BF"/>
    <w:rsid w:val="007A4C36"/>
    <w:rsid w:val="007A6A6D"/>
    <w:rsid w:val="007B2B59"/>
    <w:rsid w:val="00802B90"/>
    <w:rsid w:val="00813811"/>
    <w:rsid w:val="00850C9B"/>
    <w:rsid w:val="0085434B"/>
    <w:rsid w:val="00860A20"/>
    <w:rsid w:val="00873509"/>
    <w:rsid w:val="008760B4"/>
    <w:rsid w:val="00884B6D"/>
    <w:rsid w:val="008955EE"/>
    <w:rsid w:val="008A1556"/>
    <w:rsid w:val="008A21CC"/>
    <w:rsid w:val="008A400D"/>
    <w:rsid w:val="008D1326"/>
    <w:rsid w:val="008E13B3"/>
    <w:rsid w:val="008E1FF0"/>
    <w:rsid w:val="008F1622"/>
    <w:rsid w:val="00903AE9"/>
    <w:rsid w:val="00936C40"/>
    <w:rsid w:val="0095171E"/>
    <w:rsid w:val="009573EF"/>
    <w:rsid w:val="009745C7"/>
    <w:rsid w:val="009911EF"/>
    <w:rsid w:val="009B6C33"/>
    <w:rsid w:val="009D298A"/>
    <w:rsid w:val="009E1116"/>
    <w:rsid w:val="009E1722"/>
    <w:rsid w:val="009F14C5"/>
    <w:rsid w:val="009F2806"/>
    <w:rsid w:val="00A0337A"/>
    <w:rsid w:val="00A437A9"/>
    <w:rsid w:val="00A608DC"/>
    <w:rsid w:val="00A65F21"/>
    <w:rsid w:val="00A73BE2"/>
    <w:rsid w:val="00A97A1B"/>
    <w:rsid w:val="00AC25A2"/>
    <w:rsid w:val="00AC406C"/>
    <w:rsid w:val="00AD60FC"/>
    <w:rsid w:val="00B219DD"/>
    <w:rsid w:val="00B2513F"/>
    <w:rsid w:val="00B32D32"/>
    <w:rsid w:val="00B459EB"/>
    <w:rsid w:val="00B5491E"/>
    <w:rsid w:val="00BA3E0E"/>
    <w:rsid w:val="00BE6FE9"/>
    <w:rsid w:val="00BF3314"/>
    <w:rsid w:val="00BF4CBF"/>
    <w:rsid w:val="00C06893"/>
    <w:rsid w:val="00C14C6A"/>
    <w:rsid w:val="00C2311B"/>
    <w:rsid w:val="00C25A3B"/>
    <w:rsid w:val="00C314D3"/>
    <w:rsid w:val="00C63F91"/>
    <w:rsid w:val="00C66C2D"/>
    <w:rsid w:val="00C82B3C"/>
    <w:rsid w:val="00CA404A"/>
    <w:rsid w:val="00CB43A8"/>
    <w:rsid w:val="00CD016A"/>
    <w:rsid w:val="00CD26F0"/>
    <w:rsid w:val="00CD659D"/>
    <w:rsid w:val="00CD7A33"/>
    <w:rsid w:val="00CD7E40"/>
    <w:rsid w:val="00CE1486"/>
    <w:rsid w:val="00D0355C"/>
    <w:rsid w:val="00D04EB7"/>
    <w:rsid w:val="00D06D2C"/>
    <w:rsid w:val="00D10682"/>
    <w:rsid w:val="00D172B3"/>
    <w:rsid w:val="00D324DE"/>
    <w:rsid w:val="00D33712"/>
    <w:rsid w:val="00D3379F"/>
    <w:rsid w:val="00D3490C"/>
    <w:rsid w:val="00D63B90"/>
    <w:rsid w:val="00DD192F"/>
    <w:rsid w:val="00DD74B1"/>
    <w:rsid w:val="00DE66ED"/>
    <w:rsid w:val="00DE7ED3"/>
    <w:rsid w:val="00E360EA"/>
    <w:rsid w:val="00E47E26"/>
    <w:rsid w:val="00E57A1C"/>
    <w:rsid w:val="00E76AC7"/>
    <w:rsid w:val="00E8374A"/>
    <w:rsid w:val="00EC0037"/>
    <w:rsid w:val="00EC0740"/>
    <w:rsid w:val="00EC5151"/>
    <w:rsid w:val="00EE3570"/>
    <w:rsid w:val="00EF1DB3"/>
    <w:rsid w:val="00EF4FB0"/>
    <w:rsid w:val="00EF6AEA"/>
    <w:rsid w:val="00F06385"/>
    <w:rsid w:val="00F41AA8"/>
    <w:rsid w:val="00F44643"/>
    <w:rsid w:val="00F568B2"/>
    <w:rsid w:val="00F62473"/>
    <w:rsid w:val="00FC1B07"/>
    <w:rsid w:val="00FC311F"/>
    <w:rsid w:val="00FD131E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B98430"/>
  <w15:docId w15:val="{86CDB105-75C0-4F16-A65A-7303F42D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D43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27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4D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74D3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1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4D3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5E6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21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F5F2C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D4362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1D4362"/>
  </w:style>
  <w:style w:type="character" w:customStyle="1" w:styleId="CommentTextChar">
    <w:name w:val="Comment Text Char"/>
    <w:basedOn w:val="DefaultParagraphFont"/>
    <w:link w:val="CommentText"/>
    <w:rsid w:val="001D4362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43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D4362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2546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F27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369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Vice Chancellor’s Research Excellence Awards</vt:lpstr>
    </vt:vector>
  </TitlesOfParts>
  <Company>Griffith University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 Chancellor’s Research Excellence Awards</dc:title>
  <dc:creator>user</dc:creator>
  <cp:lastModifiedBy>Tracy Sullivan</cp:lastModifiedBy>
  <cp:revision>13</cp:revision>
  <cp:lastPrinted>2021-04-27T09:21:00Z</cp:lastPrinted>
  <dcterms:created xsi:type="dcterms:W3CDTF">2024-08-25T23:10:00Z</dcterms:created>
  <dcterms:modified xsi:type="dcterms:W3CDTF">2024-08-27T03:37:00Z</dcterms:modified>
</cp:coreProperties>
</file>